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商家镇人民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政府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D3D3D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本年度报告中所列数据的统计期限自202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年1月1日起，至202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年12月31日止。如对报告内容有疑问，请与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商家镇人民政府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联系（地址：周村区商家镇馆里村；邮编：2553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；电话：0533-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5430380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；邮箱：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"mailto:sjzf2007@126.com"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sjzf2007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@126.com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商家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镇在区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委、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管委会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正确领导下，认真贯彻落实《中华人民共和国政府信息公开条例》，依法主动公开政府信息，全力推动政策解读回应，切实规范公开平台建设，着力强化监督指导，不断推进政务公开法治化、规范化、科学化，切实保障人民群众的知情权、参与权和监督权，政府信息公开各项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有序开展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40" w:lineRule="atLeast"/>
        <w:ind w:left="0" w:leftChars="0" w:right="0" w:rightChars="0" w:firstLine="560" w:firstLineChars="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公开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方面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我镇加强重点领域信息公开，着力提升政治站位，强化责任担当，不断深化政务公开工作。根据政务信息公开相关工作要求，主动公开政府信息、回应社会关切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淄博文昌湖省级旅游度假区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网站，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主动公开政府信息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40" w:lineRule="atLeast"/>
        <w:ind w:left="0" w:leftChars="0" w:right="0" w:firstLine="560" w:firstLineChars="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依申请公开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工作方面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“依法依规便民”原则，及时保障公民、法人和其他组织依法获取政府信息。进一步规范工作流程，完善申请登记、审核、办理、答复归档等办理制度，积极引入法律顾问参与依申请公开答复合法性审查等工作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本年度，接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到群众提出的公开政府信息申请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1件，已依法依规予以办理。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440" w:lineRule="atLeast"/>
        <w:ind w:left="0" w:right="0" w:firstLine="560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政府信息管理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方面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为更好贯彻落实政府信息公开工作，规范推进政府信息公开工作有序开展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商家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镇健全政府信息管理机制，安排专人负责全局信息公开维护和更新，遵循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涉密信息不上网，上网信息不涉密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的原则，确保政府公开发布信息的权威性、及时性、准确性和安全性。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440" w:lineRule="atLeast"/>
        <w:ind w:left="0" w:right="0" w:firstLine="56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平台建设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方面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为保障公众的知情权、参与权、表达权和监督权，我镇通过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淄博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文昌湖省级旅游度假区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网站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魅力商家镇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微信公众号、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人大代表“民情二维码”、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便民服务大厅公开栏等渠道，同时结合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大走访、宣讲会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等方式，多形式、深层次、广维度地宣传和开展政府信息公开工作。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440" w:lineRule="atLeast"/>
        <w:ind w:left="0" w:right="0" w:firstLine="56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监督保障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方面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坚持依法公开、全面公开、及时便民、便于监督的原则，以多种形式接受群众监督，全面推进工作透明度，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不断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完善政府信息公开的内容审核、责任追究、保密审查、考核评估等监督保障机制，严把政治关、政策关、文字关，确保信息公开内容真实、准确，及时，程序合规，制度落实到位。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二、主动公开政府信息情况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本年制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发件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数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行政许可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行政处罚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行政强制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行政事业性收费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三、收到和处理政府信息公开申请情况</w:t>
      </w:r>
    </w:p>
    <w:tbl>
      <w:tblPr>
        <w:tblStyle w:val="4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133"/>
        <w:gridCol w:w="2593"/>
        <w:gridCol w:w="567"/>
        <w:gridCol w:w="709"/>
        <w:gridCol w:w="708"/>
        <w:gridCol w:w="709"/>
        <w:gridCol w:w="709"/>
        <w:gridCol w:w="709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14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74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4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法人或其他组织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14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其他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1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三、本年度办理结果</w:t>
            </w:r>
          </w:p>
        </w:tc>
        <w:tc>
          <w:tcPr>
            <w:tcW w:w="372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2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（六）其他处理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1.申请人无正当理由由逾期不补正、行政机关不再处理其政府信息公开申请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3.其他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四、政府信息公开行政复议、行政诉讼情况</w:t>
      </w:r>
    </w:p>
    <w:tbl>
      <w:tblPr>
        <w:tblStyle w:val="4"/>
        <w:tblW w:w="8716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516"/>
        <w:gridCol w:w="467"/>
        <w:gridCol w:w="514"/>
        <w:gridCol w:w="594"/>
        <w:gridCol w:w="709"/>
        <w:gridCol w:w="709"/>
        <w:gridCol w:w="709"/>
        <w:gridCol w:w="708"/>
        <w:gridCol w:w="567"/>
        <w:gridCol w:w="557"/>
        <w:gridCol w:w="583"/>
        <w:gridCol w:w="533"/>
        <w:gridCol w:w="567"/>
        <w:gridCol w:w="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5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行政复议</w:t>
            </w:r>
          </w:p>
        </w:tc>
        <w:tc>
          <w:tcPr>
            <w:tcW w:w="617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结果维持</w:t>
            </w:r>
          </w:p>
        </w:tc>
        <w:tc>
          <w:tcPr>
            <w:tcW w:w="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结果纠正</w:t>
            </w:r>
          </w:p>
        </w:tc>
        <w:tc>
          <w:tcPr>
            <w:tcW w:w="4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其他结果</w:t>
            </w:r>
          </w:p>
        </w:tc>
        <w:tc>
          <w:tcPr>
            <w:tcW w:w="5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未经复议直接起诉</w:t>
            </w:r>
          </w:p>
        </w:tc>
        <w:tc>
          <w:tcPr>
            <w:tcW w:w="27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总计</w:t>
            </w:r>
          </w:p>
        </w:tc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结果维持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结果纠正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尚未审结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年，我镇政府信息公开工作总体运行较好，但仍然存在一些问题。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信息公开的不全面不及时，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公开的信息内容和质量还有待提高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工作机制还不够完善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接下来，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我们将一如既往地按照上级要求，继续大力推进我镇政府信息公开工作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继续做好主动公开工作。加大政府信息主动公开的力度，确保依法、及时、准确、规范公开。针对重点领域信息，要时时紧盯，及时更新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规范、优化申请处理流程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结合工作实际，完善主动公开的政府信息内容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增强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服务理念，建设服务型机关，提高网上信息办理质量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加强政府信息公开咨询服务工作。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拓展政务信息公开形式。认真创新政务公开工作的新形式、新途径、新方法，充分发挥报刊、网络等媒体作用，进一步扩大政务公开的覆盖面，提高公众对政府信息公开的知晓率和参与度。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本机关依申请提供政府信息，不收取任何费用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9BC94"/>
    <w:multiLevelType w:val="singleLevel"/>
    <w:tmpl w:val="A3C9BC94"/>
    <w:lvl w:ilvl="0" w:tentative="0">
      <w:start w:val="5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">
    <w:nsid w:val="A67F408D"/>
    <w:multiLevelType w:val="singleLevel"/>
    <w:tmpl w:val="A67F408D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2">
    <w:nsid w:val="CC1336FA"/>
    <w:multiLevelType w:val="singleLevel"/>
    <w:tmpl w:val="CC1336FA"/>
    <w:lvl w:ilvl="0" w:tentative="0">
      <w:start w:val="4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3">
    <w:nsid w:val="4D7F2ACE"/>
    <w:multiLevelType w:val="singleLevel"/>
    <w:tmpl w:val="4D7F2ACE"/>
    <w:lvl w:ilvl="0" w:tentative="0">
      <w:start w:val="3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mEwMDk3YWU3ZTc0MGE3MjE2YjI4NmYwZTZhOTYifQ=="/>
  </w:docVars>
  <w:rsids>
    <w:rsidRoot w:val="57840418"/>
    <w:rsid w:val="001434D4"/>
    <w:rsid w:val="00735318"/>
    <w:rsid w:val="02BD7C28"/>
    <w:rsid w:val="03FC5F4E"/>
    <w:rsid w:val="05127306"/>
    <w:rsid w:val="06297678"/>
    <w:rsid w:val="14BA3714"/>
    <w:rsid w:val="15435B1E"/>
    <w:rsid w:val="214B00B9"/>
    <w:rsid w:val="2C300910"/>
    <w:rsid w:val="2C7743CC"/>
    <w:rsid w:val="32F63898"/>
    <w:rsid w:val="3BAD3130"/>
    <w:rsid w:val="414C6804"/>
    <w:rsid w:val="491F5590"/>
    <w:rsid w:val="4A3C7CDD"/>
    <w:rsid w:val="4C0F1246"/>
    <w:rsid w:val="4C624000"/>
    <w:rsid w:val="4D4A534A"/>
    <w:rsid w:val="4E0E1FE0"/>
    <w:rsid w:val="54216870"/>
    <w:rsid w:val="54DD4D54"/>
    <w:rsid w:val="56EC33AB"/>
    <w:rsid w:val="56F86317"/>
    <w:rsid w:val="57840418"/>
    <w:rsid w:val="59EA52D0"/>
    <w:rsid w:val="5B407670"/>
    <w:rsid w:val="67E06D3F"/>
    <w:rsid w:val="6C215032"/>
    <w:rsid w:val="6F364575"/>
    <w:rsid w:val="781C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800080"/>
      <w:u w:val="none"/>
    </w:rPr>
  </w:style>
  <w:style w:type="character" w:styleId="8">
    <w:name w:val="Emphasis"/>
    <w:basedOn w:val="5"/>
    <w:autoRedefine/>
    <w:qFormat/>
    <w:uiPriority w:val="0"/>
    <w:rPr>
      <w:b/>
    </w:rPr>
  </w:style>
  <w:style w:type="character" w:styleId="9">
    <w:name w:val="HTML Definition"/>
    <w:basedOn w:val="5"/>
    <w:autoRedefine/>
    <w:qFormat/>
    <w:uiPriority w:val="0"/>
  </w:style>
  <w:style w:type="character" w:styleId="10">
    <w:name w:val="HTML Variable"/>
    <w:basedOn w:val="5"/>
    <w:autoRedefine/>
    <w:qFormat/>
    <w:uiPriority w:val="0"/>
  </w:style>
  <w:style w:type="character" w:styleId="11">
    <w:name w:val="Hyperlink"/>
    <w:basedOn w:val="5"/>
    <w:autoRedefine/>
    <w:qFormat/>
    <w:uiPriority w:val="0"/>
    <w:rPr>
      <w:color w:val="0000FF"/>
      <w:u w:val="none"/>
    </w:rPr>
  </w:style>
  <w:style w:type="character" w:styleId="12">
    <w:name w:val="HTML Code"/>
    <w:basedOn w:val="5"/>
    <w:autoRedefine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autoRedefine/>
    <w:qFormat/>
    <w:uiPriority w:val="0"/>
  </w:style>
  <w:style w:type="character" w:styleId="14">
    <w:name w:val="HTML Keyboard"/>
    <w:basedOn w:val="5"/>
    <w:autoRedefine/>
    <w:qFormat/>
    <w:uiPriority w:val="0"/>
    <w:rPr>
      <w:rFonts w:ascii="Courier New" w:hAnsi="Courier New"/>
      <w:sz w:val="20"/>
    </w:rPr>
  </w:style>
  <w:style w:type="character" w:styleId="15">
    <w:name w:val="HTML Sample"/>
    <w:basedOn w:val="5"/>
    <w:autoRedefine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2112</Words>
  <Characters>2131</Characters>
  <Lines>0</Lines>
  <Paragraphs>0</Paragraphs>
  <TotalTime>30</TotalTime>
  <ScaleCrop>false</ScaleCrop>
  <LinksUpToDate>false</LinksUpToDate>
  <CharactersWithSpaces>2132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2020-10-31T03:03:00Z</dcterms:created>
  <dc:creator>Administrator</dc:creator>
  <cp:lastModifiedBy>Lenovo</cp:lastModifiedBy>
  <cp:lastPrinted>2020-11-02T01:21:00Z</cp:lastPrinted>
  <dcterms:modified xsi:type="dcterms:W3CDTF">2024-01-19T06:56:56Z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6C92A68A0A9A45179FBF1F7500A3BAE2</vt:lpwstr>
  </property>
</Properties>
</file>