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98C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文昌湖区综合行政执法局行政处罚案件公示表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270"/>
        <w:gridCol w:w="4605"/>
      </w:tblGrid>
      <w:tr w14:paraId="3C89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</w:tcPr>
          <w:p w14:paraId="7660C6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6270" w:type="dxa"/>
          </w:tcPr>
          <w:p w14:paraId="1678F48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法律依据</w:t>
            </w:r>
          </w:p>
        </w:tc>
        <w:tc>
          <w:tcPr>
            <w:tcW w:w="4605" w:type="dxa"/>
          </w:tcPr>
          <w:p w14:paraId="2FEA724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处罚结果</w:t>
            </w:r>
          </w:p>
        </w:tc>
      </w:tr>
      <w:tr w14:paraId="08D8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</w:tcPr>
          <w:p w14:paraId="726838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谭峰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建设钢构厂房及办公室未取得建设工程规划许可证</w:t>
            </w: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val="en-US" w:eastAsia="zh-CN"/>
              </w:rPr>
              <w:t>案</w:t>
            </w:r>
          </w:p>
        </w:tc>
        <w:tc>
          <w:tcPr>
            <w:tcW w:w="6270" w:type="dxa"/>
          </w:tcPr>
          <w:p w14:paraId="7BBB26A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u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val="en-US" w:eastAsia="zh-CN"/>
              </w:rPr>
              <w:t>中华人民共和国城乡规划法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  <w:lang w:eastAsia="zh-CN"/>
              </w:rPr>
              <w:t>》</w:t>
            </w:r>
          </w:p>
          <w:p w14:paraId="65D7561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val="en-US" w:eastAsia="zh-CN"/>
              </w:rPr>
              <w:t>《淄博市城市管理系统行政处罚裁量基准》</w:t>
            </w:r>
          </w:p>
        </w:tc>
        <w:tc>
          <w:tcPr>
            <w:tcW w:w="4605" w:type="dxa"/>
          </w:tcPr>
          <w:p w14:paraId="57B5375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处工程造价7%的罚款，叁万玖仟捌佰柒拾贰元整（小写：39872.00元）</w:t>
            </w:r>
          </w:p>
        </w:tc>
      </w:tr>
    </w:tbl>
    <w:p w14:paraId="06C610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ACC"/>
    <w:rsid w:val="06B64A6C"/>
    <w:rsid w:val="06C27A72"/>
    <w:rsid w:val="0E35096D"/>
    <w:rsid w:val="0FF64098"/>
    <w:rsid w:val="1D8965DF"/>
    <w:rsid w:val="295B52D4"/>
    <w:rsid w:val="318476DE"/>
    <w:rsid w:val="3781684D"/>
    <w:rsid w:val="42472441"/>
    <w:rsid w:val="439F625E"/>
    <w:rsid w:val="5C6173BF"/>
    <w:rsid w:val="5EE60A3A"/>
    <w:rsid w:val="67030D00"/>
    <w:rsid w:val="774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144</Characters>
  <Lines>0</Lines>
  <Paragraphs>0</Paragraphs>
  <TotalTime>2</TotalTime>
  <ScaleCrop>false</ScaleCrop>
  <LinksUpToDate>false</LinksUpToDate>
  <CharactersWithSpaces>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2025-03-26T08:33:00Z</dcterms:created>
  <dc:creator>Lenovo</dc:creator>
  <cp:lastModifiedBy>- -</cp:lastModifiedBy>
  <dcterms:modified xsi:type="dcterms:W3CDTF">2025-04-25T01:14:55Z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eyJoZGlkIjoiMDgxOWRiMGJmMmY3MjdiMWZlN2Y2MTFlMzhiYmY0MjgiLCJ1c2VySWQiOiIyNzcxMjk1OTkifQ==</vt:lpwstr>
  </property>
  <property fmtid="{D5CDD505-2E9C-101B-9397-08002B2CF9AE}" pid="4" name="ICV">
    <vt:lpwstr>029303D9C55C4880B027666F9B61EDAC_12</vt:lpwstr>
  </property>
</Properties>
</file>