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43C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r>
        <w:rPr>
          <w:rFonts w:hint="eastAsia" w:ascii="宋体" w:hAnsi="宋体" w:eastAsia="宋体" w:cs="宋体"/>
          <w:b/>
          <w:sz w:val="36"/>
          <w:szCs w:val="36"/>
        </w:rPr>
        <w:t>政府信息公开工作年度报告</w:t>
      </w:r>
    </w:p>
    <w:p w14:paraId="1DEF65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273A5846">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r>
        <w:rPr>
          <w:rFonts w:hint="eastAsia" w:ascii="宋体" w:hAnsi="宋体" w:eastAsia="宋体" w:cs="宋体"/>
          <w:b/>
          <w:sz w:val="24"/>
          <w:szCs w:val="24"/>
        </w:rPr>
        <w:t>总体情况</w:t>
      </w:r>
    </w:p>
    <w:p w14:paraId="46519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pacing w:val="0"/>
          <w:sz w:val="32"/>
          <w:szCs w:val="32"/>
          <w:u w:val="none"/>
          <w:lang w:val="en-US" w:eastAsia="zh-CN"/>
        </w:rPr>
      </w:pPr>
      <w:r>
        <w:rPr>
          <w:rFonts w:hint="eastAsia" w:ascii="Times New Roman" w:hAnsi="Times New Roman" w:eastAsia="仿宋_GB2312" w:cs="Times New Roman"/>
          <w:b w:val="0"/>
          <w:bCs w:val="0"/>
          <w:color w:val="auto"/>
          <w:spacing w:val="0"/>
          <w:sz w:val="32"/>
          <w:szCs w:val="32"/>
          <w:u w:val="none"/>
          <w:rtl w:val="0"/>
          <w:lang w:val="en-US" w:eastAsia="zh-CN"/>
        </w:rPr>
        <w:t>2025年以来，文昌湖区农业农村综合服务中心坚持以习近平新时代中国特色社会主义思想为指导，深入贯彻落实国家和省、市关于政务公开工作的各项决策部署，中心高度重视、强化领导职责，积极组织相关人员学习《政府信息公开条例》，明确工作职责和任务，增强工作紧迫感。成立政府信息公开工作领导小组，综合协调、加大投入、严格监管，切实保障了我中心政务信息工作健康、安全、有效运行。</w:t>
      </w:r>
    </w:p>
    <w:p w14:paraId="6FBCF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pacing w:val="0"/>
          <w:sz w:val="32"/>
          <w:szCs w:val="32"/>
          <w:u w:val="none"/>
          <w:lang w:val="en-US" w:eastAsia="zh-CN"/>
        </w:rPr>
      </w:pPr>
      <w:r>
        <w:rPr>
          <w:rFonts w:hint="eastAsia" w:ascii="Times New Roman" w:hAnsi="Times New Roman" w:eastAsia="仿宋_GB2312" w:cs="Times New Roman"/>
          <w:b w:val="0"/>
          <w:bCs w:val="0"/>
          <w:color w:val="auto"/>
          <w:spacing w:val="0"/>
          <w:sz w:val="32"/>
          <w:szCs w:val="32"/>
          <w:u w:val="none"/>
          <w:lang w:val="en-US" w:eastAsia="zh-CN"/>
        </w:rPr>
        <w:t>1.主动公开方面。严格按照政府信息公开工作相关规章制度开展工作。一是制定了《文昌湖区农业农村综合服务中心信息公开基本目录》，通过政府网站、政府信息查阅场所、信息公开栏等渠道和方式，主动向社</w:t>
      </w:r>
      <w:bookmarkStart w:id="0" w:name="_GoBack"/>
      <w:bookmarkEnd w:id="0"/>
      <w:r>
        <w:rPr>
          <w:rFonts w:hint="eastAsia" w:ascii="Times New Roman" w:hAnsi="Times New Roman" w:eastAsia="仿宋_GB2312" w:cs="Times New Roman"/>
          <w:b w:val="0"/>
          <w:bCs w:val="0"/>
          <w:color w:val="auto"/>
          <w:spacing w:val="0"/>
          <w:sz w:val="32"/>
          <w:szCs w:val="32"/>
          <w:u w:val="none"/>
          <w:lang w:val="en-US" w:eastAsia="zh-CN"/>
        </w:rPr>
        <w:t>会进行了公开。二是认真组织收集政务公开内容，严格执行审核制度，力求做到“应公开、尽公开”。在政务公开平台及时公开政府信息公开指南、部门职责任务清单、政府工作动态等方面的信息，不断加大政务公开宣传力度和政务公开范围，进一步提高政务工作的透明度。</w:t>
      </w:r>
    </w:p>
    <w:p w14:paraId="15C64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pacing w:val="0"/>
          <w:sz w:val="32"/>
          <w:szCs w:val="32"/>
          <w:u w:val="none"/>
          <w:rtl w:val="0"/>
          <w:lang w:val="en-US" w:eastAsia="zh-CN"/>
        </w:rPr>
      </w:pPr>
      <w:r>
        <w:rPr>
          <w:rFonts w:hint="eastAsia" w:ascii="Times New Roman" w:hAnsi="Times New Roman" w:eastAsia="仿宋_GB2312" w:cs="Times New Roman"/>
          <w:b w:val="0"/>
          <w:bCs w:val="0"/>
          <w:color w:val="auto"/>
          <w:spacing w:val="0"/>
          <w:sz w:val="32"/>
          <w:szCs w:val="32"/>
          <w:u w:val="none"/>
          <w:rtl w:val="0"/>
          <w:lang w:val="en-US" w:eastAsia="zh-CN"/>
        </w:rPr>
        <w:t xml:space="preserve">   2.依申请公开情况。严格办理程序，做好政务公开申请受理，按时进行规范性答复。2025年，暂未受理依申请公开事项，无结转下年度继续办理件。</w:t>
      </w:r>
    </w:p>
    <w:p w14:paraId="5B598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sz w:val="32"/>
          <w:szCs w:val="32"/>
          <w:u w:val="none"/>
          <w:rtl w:val="0"/>
          <w:lang w:val="en-US" w:eastAsia="zh-CN"/>
        </w:rPr>
      </w:pPr>
      <w:r>
        <w:rPr>
          <w:rFonts w:hint="eastAsia" w:ascii="Times New Roman" w:hAnsi="Times New Roman" w:eastAsia="仿宋_GB2312" w:cs="Times New Roman"/>
          <w:b w:val="0"/>
          <w:bCs w:val="0"/>
          <w:color w:val="auto"/>
          <w:spacing w:val="0"/>
          <w:sz w:val="32"/>
          <w:szCs w:val="32"/>
          <w:u w:val="none"/>
          <w:rtl w:val="0"/>
          <w:lang w:val="en-US" w:eastAsia="zh-CN"/>
        </w:rPr>
        <w:t>3.</w:t>
      </w:r>
      <w:r>
        <w:rPr>
          <w:rFonts w:hint="default" w:ascii="Times New Roman" w:hAnsi="Times New Roman" w:eastAsia="仿宋_GB2312" w:cs="Times New Roman"/>
          <w:b w:val="0"/>
          <w:bCs w:val="0"/>
          <w:color w:val="auto"/>
          <w:spacing w:val="0"/>
          <w:sz w:val="32"/>
          <w:szCs w:val="32"/>
          <w:u w:val="none"/>
          <w:rtl w:val="0"/>
          <w:lang w:val="en-US" w:eastAsia="zh-CN"/>
        </w:rPr>
        <w:t>政府信息管理情况。一是加强政府信息规范管理，及时清理废止、失效的政府信息；二是在公开内容及范围上遵循保密原则。依法处理好政府信息公开与保守秘密的关系，对涉及党和国家秘密、商业秘密和个人隐私，公开后可能影响党和国家利益、公共利益和执法活动，以及法律法规规定不得公开发布的其他信息，均限制在一定范围内公开或不予公开，严格遵守保密规定。</w:t>
      </w:r>
    </w:p>
    <w:p w14:paraId="4CF5A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sz w:val="32"/>
          <w:szCs w:val="32"/>
          <w:u w:val="none"/>
          <w:rtl w:val="0"/>
          <w:lang w:val="en-US" w:eastAsia="zh-CN"/>
        </w:rPr>
      </w:pPr>
      <w:r>
        <w:rPr>
          <w:rFonts w:hint="eastAsia" w:ascii="Times New Roman" w:hAnsi="Times New Roman" w:eastAsia="仿宋_GB2312" w:cs="Times New Roman"/>
          <w:b w:val="0"/>
          <w:bCs w:val="0"/>
          <w:color w:val="auto"/>
          <w:spacing w:val="0"/>
          <w:sz w:val="32"/>
          <w:szCs w:val="32"/>
          <w:u w:val="none"/>
          <w:rtl w:val="0"/>
          <w:lang w:val="en-US" w:eastAsia="zh-CN"/>
        </w:rPr>
        <w:t>4.</w:t>
      </w:r>
      <w:r>
        <w:rPr>
          <w:rFonts w:hint="default" w:ascii="Times New Roman" w:hAnsi="Times New Roman" w:eastAsia="仿宋_GB2312" w:cs="Times New Roman"/>
          <w:b w:val="0"/>
          <w:bCs w:val="0"/>
          <w:color w:val="auto"/>
          <w:spacing w:val="0"/>
          <w:sz w:val="32"/>
          <w:szCs w:val="32"/>
          <w:u w:val="none"/>
          <w:rtl w:val="0"/>
          <w:lang w:val="en-US" w:eastAsia="zh-CN"/>
        </w:rPr>
        <w:t>平台建设情况。完善平台畅通公开渠道。一是认真做好政务门户网站信息公开平台相关板块的信息发布维护工作，落实专人负责，定期发布信息，做到信息内容及时更新，保障栏目更新频率。</w:t>
      </w:r>
    </w:p>
    <w:p w14:paraId="0FFC7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sz w:val="32"/>
          <w:szCs w:val="32"/>
          <w:u w:val="none"/>
          <w:rtl w:val="0"/>
          <w:lang w:val="en-US" w:eastAsia="zh-CN"/>
        </w:rPr>
      </w:pPr>
      <w:r>
        <w:rPr>
          <w:rFonts w:hint="eastAsia" w:ascii="Times New Roman" w:hAnsi="Times New Roman" w:eastAsia="仿宋_GB2312" w:cs="Times New Roman"/>
          <w:b w:val="0"/>
          <w:bCs w:val="0"/>
          <w:color w:val="auto"/>
          <w:spacing w:val="0"/>
          <w:sz w:val="32"/>
          <w:szCs w:val="32"/>
          <w:u w:val="none"/>
          <w:rtl w:val="0"/>
          <w:lang w:val="en-US" w:eastAsia="zh-CN"/>
        </w:rPr>
        <w:t>5.</w:t>
      </w:r>
      <w:r>
        <w:rPr>
          <w:rFonts w:hint="default" w:ascii="Times New Roman" w:hAnsi="Times New Roman" w:eastAsia="仿宋_GB2312" w:cs="Times New Roman"/>
          <w:b w:val="0"/>
          <w:bCs w:val="0"/>
          <w:color w:val="auto"/>
          <w:spacing w:val="0"/>
          <w:sz w:val="32"/>
          <w:szCs w:val="32"/>
          <w:u w:val="none"/>
          <w:rtl w:val="0"/>
          <w:lang w:val="en-US" w:eastAsia="zh-CN"/>
        </w:rPr>
        <w:t>监督保障情况。成立农业农村综合服务中心政务公开工作领导小组，加强组织领导、细化工作标准，规范公开内容、强化监督检查、健全长效工作机制。</w:t>
      </w:r>
    </w:p>
    <w:p w14:paraId="311172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二、主动公开政府信息情况</w:t>
      </w:r>
    </w:p>
    <w:p w14:paraId="6AE977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4A1B23C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p>
    <w:p w14:paraId="251787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三、收到和处理政府信息公开申请情况</w:t>
      </w:r>
    </w:p>
    <w:p w14:paraId="0F4EC9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86916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D5FE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FBF44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40AB5F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4B8B1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2F229C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A49C3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A0B2C2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1E79AA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F52F3A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E02BB3B">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F56A0F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A5F57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D77168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2A83C9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A927B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06B60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3F7A64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C908E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5B641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9808C0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8319A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275E7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66F073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1FF664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F2BD6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20294B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049B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1C4703">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1D3879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14856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94FF4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E0569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F8D513">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4DEE958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0F833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09BD8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C2AED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BCFFE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FE1CC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453BE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55CED3">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F376E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95A58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FA39C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80D02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CE040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C2E8E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B0842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6FAA1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2E847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47004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66F60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D915A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9E1E0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C1C1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08AC33">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F490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F829D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5C179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243CD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19B86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7CB93B">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3076B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4EDF9E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0879C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CDE27F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22265B">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40FF34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9BCC8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190C4A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0D09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3033D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0CB94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B46D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8323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9F55C7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6B6F5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BB1D5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F5758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6200B3">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25CB0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BBAE3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082B2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845DF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02346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81F0C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77711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EF00B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952FC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90784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40341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CC814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6355D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48A41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02E4B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D21A4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27DA7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BDD93EB">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0FBDF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00FA0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25C04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E73DB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D271A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7E62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BF715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C3F059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E5287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6E51D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EAA88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EE7C1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66FF3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8CD3B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A8B58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85989B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B28AF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FA2738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E71CE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1F32E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FBBC7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6166FB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40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24C390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3923BAB">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6F7DA3D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74C3C6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4A7684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1CF7C2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13850D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258B1B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5B41DDB">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19E44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AB102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794156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87215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451C0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6E6CA1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0F256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9BF39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CE4B2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E4DF95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FCF50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123543">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94A6C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9C285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B4B05A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34B51B">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1AD154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A8552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6F2021">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341148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FEF542">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8AABE1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BFD99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25BE43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B8346D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5D7D5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32E950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9C30B8">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3D809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AC9CBB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00349E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84913B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84AF1F">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bl>
    <w:p w14:paraId="5878D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p w14:paraId="572AA1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p>
    <w:p w14:paraId="411F5E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99174F6">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587E10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0F2B3A">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EB55115">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C4355A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3C01EAE">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0242B14">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CD1FB6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25ECAC">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564C4C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29D26ED">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CDBCE7">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9DA6D60">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6E4B4D3">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0748329">
            <w:pPr>
              <w:pStyle w:val="7"/>
              <w:keepNext w:val="0"/>
              <w:keepLines w:val="0"/>
              <w:widowControl/>
              <w:suppressLineNumbers w:val="0"/>
              <w:spacing w:line="480" w:lineRule="auto"/>
              <w:ind w:left="0" w:leftChars="0" w:right="0" w:rightChars="0"/>
              <w:jc w:val="center"/>
              <w:rPr>
                <w:rFonts w:hint="eastAsia" w:ascii="宋体"/>
                <w:sz w:val="24"/>
                <w:szCs w:val="24"/>
              </w:rPr>
            </w:pPr>
            <w:r>
              <w:rPr>
                <w:rFonts w:hint="default" w:ascii="Times New Roman" w:hAnsi="Times New Roman" w:cs="Times New Roman"/>
                <w:sz w:val="21"/>
                <w:szCs w:val="21"/>
              </w:rPr>
              <w:t>0</w:t>
            </w:r>
          </w:p>
        </w:tc>
      </w:tr>
    </w:tbl>
    <w:p w14:paraId="495D0E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D61BA1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五、存在的主要问题及改进情况</w:t>
      </w:r>
    </w:p>
    <w:p w14:paraId="64DDEDAF">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cs="仿宋_GB2312"/>
          <w:caps w:val="0"/>
          <w:spacing w:val="0"/>
          <w:sz w:val="32"/>
          <w:szCs w:val="32"/>
        </w:rPr>
      </w:pPr>
      <w:r>
        <w:rPr>
          <w:rStyle w:val="10"/>
          <w:rFonts w:hint="eastAsia" w:ascii="仿宋_GB2312" w:hAnsi="Times New Roman" w:eastAsia="仿宋_GB2312" w:cs="仿宋_GB2312"/>
          <w:sz w:val="32"/>
          <w:szCs w:val="32"/>
        </w:rPr>
        <w:t>存在问题：</w:t>
      </w:r>
      <w:r>
        <w:rPr>
          <w:rFonts w:hint="eastAsia" w:ascii="仿宋_GB2312" w:eastAsia="仿宋_GB2312" w:cs="仿宋_GB2312"/>
          <w:caps w:val="0"/>
          <w:spacing w:val="0"/>
          <w:sz w:val="32"/>
          <w:szCs w:val="32"/>
        </w:rPr>
        <w:t>一是</w:t>
      </w:r>
      <w:r>
        <w:rPr>
          <w:rFonts w:hint="eastAsia" w:ascii="仿宋_GB2312" w:eastAsia="仿宋_GB2312" w:cs="仿宋_GB2312"/>
          <w:caps w:val="0"/>
          <w:spacing w:val="0"/>
          <w:sz w:val="32"/>
          <w:szCs w:val="32"/>
          <w:lang w:eastAsia="zh-CN"/>
        </w:rPr>
        <w:t>各</w:t>
      </w:r>
      <w:r>
        <w:rPr>
          <w:rFonts w:hint="eastAsia" w:ascii="仿宋_GB2312" w:eastAsia="仿宋_GB2312" w:cs="仿宋_GB2312"/>
          <w:caps w:val="0"/>
          <w:spacing w:val="0"/>
          <w:sz w:val="32"/>
          <w:szCs w:val="32"/>
        </w:rPr>
        <w:t>科室工作人员</w:t>
      </w:r>
      <w:r>
        <w:rPr>
          <w:rFonts w:hint="eastAsia" w:ascii="仿宋_GB2312" w:eastAsia="仿宋_GB2312" w:cs="仿宋_GB2312"/>
          <w:caps w:val="0"/>
          <w:spacing w:val="0"/>
          <w:sz w:val="32"/>
          <w:szCs w:val="32"/>
          <w:lang w:eastAsia="zh-CN"/>
        </w:rPr>
        <w:t>的</w:t>
      </w:r>
      <w:r>
        <w:rPr>
          <w:rFonts w:hint="eastAsia" w:ascii="仿宋_GB2312" w:eastAsia="仿宋_GB2312" w:cs="仿宋_GB2312"/>
          <w:caps w:val="0"/>
          <w:spacing w:val="0"/>
          <w:sz w:val="32"/>
          <w:szCs w:val="32"/>
        </w:rPr>
        <w:t>政府信息公开意识强弱不一，工作主动性不强</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对信息公开工作重视程度不够，对信息公开工作</w:t>
      </w:r>
      <w:r>
        <w:rPr>
          <w:rFonts w:hint="eastAsia" w:ascii="仿宋_GB2312" w:eastAsia="仿宋_GB2312" w:cs="仿宋_GB2312"/>
          <w:caps w:val="0"/>
          <w:spacing w:val="0"/>
          <w:sz w:val="32"/>
          <w:szCs w:val="32"/>
          <w:lang w:eastAsia="zh-CN"/>
        </w:rPr>
        <w:t>的认知</w:t>
      </w:r>
      <w:r>
        <w:rPr>
          <w:rFonts w:hint="eastAsia" w:ascii="仿宋_GB2312" w:eastAsia="仿宋_GB2312" w:cs="仿宋_GB2312"/>
          <w:caps w:val="0"/>
          <w:spacing w:val="0"/>
          <w:sz w:val="32"/>
          <w:szCs w:val="32"/>
        </w:rPr>
        <w:t>有待进一步提高；二是信息时效性不高</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主动公开的信息内容不全面信息公开内容广度和深度还不够</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一些重点领域信息公开的要求仍然落实不到位；三是信息公开形式有待拓展。</w:t>
      </w:r>
    </w:p>
    <w:p w14:paraId="0D82CFF2">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cs="仿宋_GB2312"/>
          <w:caps w:val="0"/>
          <w:spacing w:val="0"/>
          <w:sz w:val="32"/>
          <w:szCs w:val="32"/>
        </w:rPr>
      </w:pPr>
      <w:r>
        <w:rPr>
          <w:rStyle w:val="10"/>
          <w:rFonts w:hint="eastAsia" w:ascii="仿宋_GB2312" w:hAnsi="Times New Roman" w:eastAsia="仿宋_GB2312" w:cs="仿宋_GB2312"/>
          <w:sz w:val="32"/>
          <w:szCs w:val="32"/>
        </w:rPr>
        <w:t>改进情况：</w:t>
      </w:r>
      <w:r>
        <w:rPr>
          <w:rFonts w:hint="eastAsia" w:ascii="仿宋_GB2312" w:eastAsia="仿宋_GB2312" w:cs="仿宋_GB2312"/>
          <w:caps w:val="0"/>
          <w:spacing w:val="0"/>
          <w:sz w:val="32"/>
          <w:szCs w:val="32"/>
        </w:rPr>
        <w:t>下一步，我们将严格按照《条例》规定，重点做好以下几个方面的工作</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一是加强对信息联络人员的业务培训</w:t>
      </w:r>
      <w:r>
        <w:rPr>
          <w:rFonts w:hint="eastAsia" w:ascii="仿宋_GB2312" w:eastAsia="仿宋_GB2312" w:cs="仿宋_GB2312"/>
          <w:caps w:val="0"/>
          <w:spacing w:val="0"/>
          <w:sz w:val="32"/>
          <w:szCs w:val="32"/>
          <w:lang w:eastAsia="zh-CN"/>
        </w:rPr>
        <w:t>和对</w:t>
      </w:r>
      <w:r>
        <w:rPr>
          <w:rFonts w:hint="eastAsia" w:ascii="仿宋_GB2312" w:eastAsia="仿宋_GB2312" w:cs="仿宋_GB2312"/>
          <w:caps w:val="0"/>
          <w:spacing w:val="0"/>
          <w:sz w:val="32"/>
          <w:szCs w:val="32"/>
        </w:rPr>
        <w:t>业务科室、有关单位的衔接和沟通，进一步提高业务能力和工作水平，不断提高政府信息公开工作的质量和水平</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努力将信息收集与公开同步进行，确保信息的及时、准确、全面</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二是加大政府信息公开力度</w:t>
      </w:r>
      <w:r>
        <w:rPr>
          <w:rFonts w:hint="eastAsia" w:ascii="仿宋_GB2312" w:eastAsia="仿宋_GB2312" w:cs="仿宋_GB2312"/>
          <w:caps w:val="0"/>
          <w:spacing w:val="0"/>
          <w:sz w:val="32"/>
          <w:szCs w:val="32"/>
          <w:lang w:val="en-US" w:eastAsia="zh-CN"/>
        </w:rPr>
        <w:t>,增强本</w:t>
      </w:r>
      <w:r>
        <w:rPr>
          <w:rFonts w:hint="eastAsia" w:ascii="仿宋_GB2312" w:eastAsia="仿宋_GB2312" w:cs="仿宋_GB2312"/>
          <w:caps w:val="0"/>
          <w:spacing w:val="0"/>
          <w:sz w:val="32"/>
          <w:szCs w:val="32"/>
          <w:lang w:eastAsia="zh-CN"/>
        </w:rPr>
        <w:t>中心</w:t>
      </w:r>
      <w:r>
        <w:rPr>
          <w:rFonts w:hint="eastAsia" w:ascii="仿宋_GB2312" w:eastAsia="仿宋_GB2312" w:cs="仿宋_GB2312"/>
          <w:caps w:val="0"/>
          <w:spacing w:val="0"/>
          <w:sz w:val="32"/>
          <w:szCs w:val="32"/>
        </w:rPr>
        <w:t>工作人员信息公开意识，开展多种形式的交流，开阔工作人员视野，加强信息内容提炼和升华</w:t>
      </w:r>
      <w:r>
        <w:rPr>
          <w:rFonts w:hint="eastAsia" w:ascii="仿宋_GB2312" w:eastAsia="仿宋_GB2312" w:cs="仿宋_GB2312"/>
          <w:caps w:val="0"/>
          <w:spacing w:val="0"/>
          <w:sz w:val="32"/>
          <w:szCs w:val="32"/>
          <w:lang w:val="en-US" w:eastAsia="zh-CN"/>
        </w:rPr>
        <w:t>,</w:t>
      </w:r>
      <w:r>
        <w:rPr>
          <w:rFonts w:hint="eastAsia" w:ascii="仿宋_GB2312" w:eastAsia="仿宋_GB2312" w:cs="仿宋_GB2312"/>
          <w:caps w:val="0"/>
          <w:spacing w:val="0"/>
          <w:sz w:val="32"/>
          <w:szCs w:val="32"/>
        </w:rPr>
        <w:t>提高公开信息的数量和质量，增强时效性。三是通过增加公开栏等形式丰富政府信息公开渠道，积极探索新措施、新方法，丰富形式，创新手段。</w:t>
      </w:r>
    </w:p>
    <w:p w14:paraId="376074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六、其他需要报告的事项</w:t>
      </w:r>
    </w:p>
    <w:p w14:paraId="7973262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textAlignment w:val="auto"/>
      </w:pPr>
      <w:r>
        <w:rPr>
          <w:rFonts w:hint="eastAsia" w:ascii="仿宋_GB2312" w:eastAsia="仿宋_GB2312" w:cs="仿宋_GB2312"/>
          <w:caps w:val="0"/>
          <w:spacing w:val="0"/>
          <w:sz w:val="32"/>
          <w:szCs w:val="32"/>
        </w:rPr>
        <w:t>无。</w:t>
      </w:r>
    </w:p>
    <w:p w14:paraId="689614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仿宋_GB2312" w:eastAsia="仿宋_GB2312"/>
          <w:sz w:val="32"/>
          <w:szCs w:val="32"/>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9024E"/>
    <w:multiLevelType w:val="singleLevel"/>
    <w:tmpl w:val="C3B902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7061EA1"/>
    <w:rsid w:val="07E68B3F"/>
    <w:rsid w:val="0A913D04"/>
    <w:rsid w:val="0BB22F8E"/>
    <w:rsid w:val="110034B4"/>
    <w:rsid w:val="159A4C5C"/>
    <w:rsid w:val="17FB98E6"/>
    <w:rsid w:val="1EFF0BEB"/>
    <w:rsid w:val="29347B7B"/>
    <w:rsid w:val="29F554B0"/>
    <w:rsid w:val="2BA47406"/>
    <w:rsid w:val="2F631386"/>
    <w:rsid w:val="32A7158A"/>
    <w:rsid w:val="359C77A4"/>
    <w:rsid w:val="35BC359E"/>
    <w:rsid w:val="35D24B6F"/>
    <w:rsid w:val="41326E0A"/>
    <w:rsid w:val="489F4D85"/>
    <w:rsid w:val="542D1C06"/>
    <w:rsid w:val="55AD05A3"/>
    <w:rsid w:val="56A1616C"/>
    <w:rsid w:val="5AFFE93D"/>
    <w:rsid w:val="5F517CFB"/>
    <w:rsid w:val="617C1A4A"/>
    <w:rsid w:val="69D361E5"/>
    <w:rsid w:val="6DE20A7D"/>
    <w:rsid w:val="6E6639AE"/>
    <w:rsid w:val="6FBCCEA2"/>
    <w:rsid w:val="71D27834"/>
    <w:rsid w:val="72016457"/>
    <w:rsid w:val="73B61051"/>
    <w:rsid w:val="75B75B8A"/>
    <w:rsid w:val="75F56048"/>
    <w:rsid w:val="777D6A45"/>
    <w:rsid w:val="7B5353D8"/>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rPr>
      <w:rFonts w:ascii="Calibri" w:hAnsi="Calibri" w:cs="黑体"/>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1628</Words>
  <Characters>1658</Characters>
  <Lines>75</Lines>
  <Paragraphs>21</Paragraphs>
  <TotalTime>3</TotalTime>
  <ScaleCrop>false</ScaleCrop>
  <LinksUpToDate>false</LinksUpToDate>
  <CharactersWithSpaces>1661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A大珊子。</cp:lastModifiedBy>
  <cp:lastPrinted>2026-01-04T10:39:00Z</cp:lastPrinted>
  <dcterms:modified xsi:type="dcterms:W3CDTF">2026-01-06T07:08:57Z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eyJoZGlkIjoiYjAzZGRjZjRlZmNlZjFhMzA0ZTVjOTM5NWViMGViODQiLCJ1c2VySWQiOiIzMjg3NzM0MDMifQ==</vt:lpwstr>
  </property>
  <property fmtid="{D5CDD505-2E9C-101B-9397-08002B2CF9AE}" pid="4" name="ICV">
    <vt:lpwstr>2FD7B8A8B52E489082E7FE68EF3A45D7_13</vt:lpwstr>
  </property>
</Properties>
</file>