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  <w:t>文昌湖区萌山水库东部调水</w:t>
      </w:r>
    </w:p>
    <w:p>
      <w:pPr>
        <w:jc w:val="center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  <w:t>及水源保障工程项目</w:t>
      </w: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  <w:r>
        <w:rPr>
          <w:rFonts w:ascii="Times New Roman" w:hAnsi="Times New Roman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28575</wp:posOffset>
                </wp:positionV>
                <wp:extent cx="631825" cy="3488690"/>
                <wp:effectExtent l="0" t="0" r="15875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14370" y="3320415"/>
                          <a:ext cx="631825" cy="348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eastAsia="方正小标宋简体" w:cs="Times New Roman"/>
                                <w:b w:val="0"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实施</w:t>
                            </w:r>
                            <w:r>
                              <w:rPr>
                                <w:rFonts w:hint="eastAsia" w:ascii="Times New Roman" w:hAnsi="Times New Roman" w:eastAsia="方正小标宋简体" w:cs="Times New Roman"/>
                                <w:b w:val="0"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1pt;margin-top:2.25pt;height:274.7pt;width:49.75pt;z-index:251660288;mso-width-relative:page;mso-height-relative:page;" fillcolor="#FFFFFF [3201]" filled="t" stroked="f" coordsize="21600,21600" o:gfxdata="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6QNMPV&#10;AAAACQEAAA8AAAAAAAAAAQAgAAAAIgAAAGRycy9kb3ducmV2LnhtbFBLAQIUABQAAAAIAIdO4kB4&#10;UOXTXAIAAJ0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Times New Roman" w:hAnsi="Times New Roman" w:eastAsia="方正小标宋简体" w:cs="Times New Roman"/>
                          <w:b w:val="0"/>
                          <w:bCs/>
                          <w:sz w:val="52"/>
                          <w:szCs w:val="52"/>
                          <w:lang w:val="en-US" w:eastAsia="zh-CN"/>
                        </w:rPr>
                        <w:t>实施</w:t>
                      </w:r>
                      <w:r>
                        <w:rPr>
                          <w:rFonts w:hint="eastAsia" w:ascii="Times New Roman" w:hAnsi="Times New Roman" w:eastAsia="方正小标宋简体" w:cs="Times New Roman"/>
                          <w:b w:val="0"/>
                          <w:bCs/>
                          <w:sz w:val="52"/>
                          <w:szCs w:val="52"/>
                          <w:lang w:eastAsia="zh-CN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</w:p>
    <w:p>
      <w:pPr>
        <w:bidi w:val="0"/>
        <w:jc w:val="center"/>
        <w:rPr>
          <w:rFonts w:hint="default" w:ascii="Times New Roman" w:hAnsi="Times New Roman" w:eastAsia="楷体_GB2312" w:cs="楷体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项目简介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一、项目名称（标准全称）简介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文昌湖区萌山水库东部调水及水源保障工程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二、项目批准文件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项目批准立项机关及文号：淄文昌项审〔2022〕8号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三、项目建设地点、规模内容及投资估算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项目建设地址：淄博市文昌湖省级旅游度假区，本项目建设投资39771万元。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本工程包含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东干渠改造工程、引孝济范干渠改造工程、萌山水库清淤工程和城乡供水一体化工程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东干渠改造工程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管道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长2.47km。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（2）引孝济范干渠改造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渠道清淤17.3km；浆砌石明渠毁坏岸墙拆除重建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0.5k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m，改建毁坏岸墙为箱涵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0.6k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m。岸墙浇筑混凝土加固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5k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（3）萌山水库清淤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萌山水库清淤作业区南起萌山水库库区东岔村北，北部终止断面距萌山水库大坝上游坝脚300m。清淤作业面积14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，方量17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。淤泥采用环保绞吸式挖泥船进行清淤，在岸上淤泥干化处理。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（4）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城乡供水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一体化工程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供水工程涉及淄博文昌湖省级旅游度假区1镇、14个村，整体供水规模2340m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/d。铺设村内管网（PE管dn32～dn160）、PE管dn20入户管、消防水源设施，配套阀门井、泄水井、排气井、联户水表井、加压泵井等。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四、项目建设的必要性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淄博市当地水资源量短缺，是全国50个严重缺水的城市之一。随着城市发展的加速，淄博经济开发区由建成老工矿区转型升级先行区、新材料和高端装备制造业集聚区、产城融合示范区、绿色生态涵养区；淄川区的工业以建材冶金、机械制造、医药化工、纺织服装四大行业为主导地位，工业需水量不断增大，经济对水资源的依赖程度进一步加大，靠单一水源维持经济发展的模式风险较大。萌山水库是淄川经济开发区北部，淄博经济开发区西部的中型水库，距离淄川经济开发区仅10km，距离淄博经济开发区仅15km，水质较好，水量充沛，且拥有地势优势，输水成本较低，可作为补充水源，引水工程实施后，可实现“三河相通，两库相连”，合理调配水资源，有效地缓解经开区淄川区工业和河道生态用水的供需矛盾，在经开区形成西有萌山水库库水，区域内有孝妇河水和地下水的多水源保障的生态供水体系，提高经开区和淄川区水源保证率，对拉动周边经济，促进产业发展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五、项目的社会功能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文昌湖区正处于经济快速增长时期，实现区域经济的跨越式发展，需要各行各业全方位的支持和全面协调发展。本项目作为城市基础设施配套，有利于改善交通环境、投资环境、人文环境，提高文昌湖区城市形象，推动文昌湖区的开发建设速度，提升地区区位优势。</w:t>
      </w:r>
    </w:p>
    <w:sectPr>
      <w:footerReference r:id="rId3" w:type="default"/>
      <w:pgSz w:w="11906" w:h="16838"/>
      <w:pgMar w:top="2041" w:right="1417" w:bottom="1701" w:left="141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AEE0F"/>
    <w:multiLevelType w:val="singleLevel"/>
    <w:tmpl w:val="360AEE0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TBkMzIyZjQxYTgxMDNmNGI1YzhhNjFhMzgxYTIifQ=="/>
  </w:docVars>
  <w:rsids>
    <w:rsidRoot w:val="30997565"/>
    <w:rsid w:val="0C782BF8"/>
    <w:rsid w:val="0F57683F"/>
    <w:rsid w:val="1D9836FE"/>
    <w:rsid w:val="29CF02B9"/>
    <w:rsid w:val="2CEB4BC0"/>
    <w:rsid w:val="30997565"/>
    <w:rsid w:val="45CB47E3"/>
    <w:rsid w:val="53726FD3"/>
    <w:rsid w:val="53ED560D"/>
    <w:rsid w:val="620113D5"/>
    <w:rsid w:val="6F1521EC"/>
    <w:rsid w:val="700F2C03"/>
    <w:rsid w:val="777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1019</Characters>
  <Lines>0</Lines>
  <Paragraphs>0</Paragraphs>
  <TotalTime>5</TotalTime>
  <ScaleCrop>false</ScaleCrop>
  <LinksUpToDate>false</LinksUpToDate>
  <CharactersWithSpaces>1019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2020-11-19T01:21:00Z</dcterms:created>
  <dc:creator>.</dc:creator>
  <cp:lastModifiedBy>晴空</cp:lastModifiedBy>
  <dcterms:modified xsi:type="dcterms:W3CDTF">2023-06-15T06:57:31Z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74CC478A516141CA829885550A17977B_13</vt:lpwstr>
  </property>
</Properties>
</file>