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Calibri" w:eastAsia="方正小标宋简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/>
          <w:bCs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ascii="方正小标宋简体" w:hAnsi="Calibri" w:eastAsia="方正小标宋简体" w:cs="Times New Roman"/>
          <w:b/>
          <w:bCs/>
          <w:kern w:val="2"/>
          <w:sz w:val="44"/>
          <w:szCs w:val="44"/>
          <w:lang w:val="en-US" w:eastAsia="zh-CN" w:bidi="ar-SA"/>
        </w:rPr>
        <w:t>水磨幼儿园秋季招生简章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一、园所简介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萌水镇水磨幼儿园为省一类公办幼儿园，现有大中小6个教学班。我园始终坚持“爱孩子、敬家长”的办园宗旨,我园拥有一支乐于奉献,有爱心、耐心、责任心集于一身的师资队伍,让家长放心,让孩子开心是我园全体教职工工作的目标.欢迎家长带着孩子们加入水磨幼儿园这个大家庭.期待您的到来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二、教育理念：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园始终坚持“一切为了孩子”“为了孩子的一切”的教育理念，拥有一支作风硬，业务精，素质高，爱心浓的师资队伍。教师以孩子为本，以孩子的需要为出发点，始终把幼教这项工作当作是一种兴趣，一种幸福，一种满足，为培养幼儿健全的人格，促进幼儿身心健康的发展倾注了无私的爱，孩子在爱的氛围中，健康快乐的成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、收费标准：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保教费330元/月、生活费13元/天。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、招生对象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2018年09月01日---2019年08月31日出生,经审核符合入园条件的幼儿。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、报名时间：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2022年06月24日9:00-11:00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苏老师:15275922362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赵老师:18265865766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4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您们的孩子是幼儿园的宝贝，社会的希望，祖国的未来，幼儿园是孩子们的乐园，是孩子们启蒙知识的摇篮。欢迎各位小朋友加入我们的大家庭中，孩子们美好的童年将会从这里开始！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lhMDVlNjJlNjIyNDUyN2Y2Y2ZhZjBkYTAwZTkifQ=="/>
  </w:docVars>
  <w:rsids>
    <w:rsidRoot w:val="0C2E22C5"/>
    <w:rsid w:val="0C2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2022-12-19T11:15:00Z</dcterms:created>
  <dc:creator>x</dc:creator>
  <cp:lastModifiedBy>x</cp:lastModifiedBy>
  <dcterms:modified xsi:type="dcterms:W3CDTF">2022-12-19T11:18:40Z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C46CB6AD54DB456598258D1E813F80A4</vt:lpwstr>
  </property>
</Properties>
</file>