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67D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年文昌湖区政府债务情况</w:t>
      </w:r>
    </w:p>
    <w:p w14:paraId="3F80F702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5CD8D44">
      <w:pPr>
        <w:ind w:firstLine="640" w:firstLineChars="200"/>
        <w:jc w:val="left"/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截止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20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年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12月底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，文昌湖区政府债务余额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35.39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亿元，全部为政府债券。其中一般债券余额为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6.18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亿元，主要用于一般债务置换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到期发行再融资债券和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无收益的公益性项目，年利率为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2.21-4.23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其中五年期、七年期、十年期、二十年期、三十年期分别占为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>5.5%、57.32%、18.57%、1.78%、16.83%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；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专项债券余额为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29.21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亿元，主要用于专项债务置换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棚户区改造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和地方自行试点项目收益自求平衡项目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等，年利率为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2.15-4.00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债券期限均为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年-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0年，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其中七年期、十年期、二十年、三十年期分别占比为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 xml:space="preserve"> 53.27%、21.74%、6.8%、18.21%。</w:t>
      </w:r>
    </w:p>
    <w:p w14:paraId="6FD561A1">
      <w:pPr>
        <w:ind w:firstLine="640" w:firstLineChars="200"/>
        <w:jc w:val="left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2024年全年文昌湖区政府债券还本付息2.21万元，其中一般债券还本0.14万元，付息0.21万元；专项债券还本1.1万元，付息0.76万元。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WI5ZWRlMjQ3MWQzYjFmOTNkYTEwZDgxZTVhOTkifQ=="/>
  </w:docVars>
  <w:rsids>
    <w:rsidRoot w:val="00CC2901"/>
    <w:rsid w:val="00CC2901"/>
    <w:rsid w:val="038D5337"/>
    <w:rsid w:val="05604157"/>
    <w:rsid w:val="06A46BCD"/>
    <w:rsid w:val="07762FB6"/>
    <w:rsid w:val="0CBF336C"/>
    <w:rsid w:val="0CCA097A"/>
    <w:rsid w:val="144470FF"/>
    <w:rsid w:val="165B3D92"/>
    <w:rsid w:val="19EE0517"/>
    <w:rsid w:val="246062EC"/>
    <w:rsid w:val="255E0B3D"/>
    <w:rsid w:val="293E26BF"/>
    <w:rsid w:val="2A611FBC"/>
    <w:rsid w:val="2AEF71FD"/>
    <w:rsid w:val="2BBB02AC"/>
    <w:rsid w:val="2F2B1BEC"/>
    <w:rsid w:val="30466CDD"/>
    <w:rsid w:val="32DC447F"/>
    <w:rsid w:val="3CC52D38"/>
    <w:rsid w:val="3D431D8B"/>
    <w:rsid w:val="3EAD43CC"/>
    <w:rsid w:val="43921DCC"/>
    <w:rsid w:val="442F6BB3"/>
    <w:rsid w:val="46F102F3"/>
    <w:rsid w:val="49FC1D63"/>
    <w:rsid w:val="565B5AC3"/>
    <w:rsid w:val="571D522E"/>
    <w:rsid w:val="66741823"/>
    <w:rsid w:val="6A366C0B"/>
    <w:rsid w:val="7583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280</Words>
  <Characters>375</Characters>
  <Lines>1</Lines>
  <Paragraphs>1</Paragraphs>
  <TotalTime>57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2019-01-03T06:49:00Z</dcterms:created>
  <dc:creator>dreamsummit</dc:creator>
  <cp:lastModifiedBy>Qi</cp:lastModifiedBy>
  <dcterms:modified xsi:type="dcterms:W3CDTF">2025-03-26T07:27:34Z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E89A8BC6868544A78A3926C21E4C0984_13</vt:lpwstr>
  </property>
  <property fmtid="{D5CDD505-2E9C-101B-9397-08002B2CF9AE}" pid="4" name="KSOTemplateDocerSaveRecord">
    <vt:lpwstr>eyJoZGlkIjoiMjIwZjI5NzA3M2VjOTAzN2Y4M2UxMjAxMzFlOGRiMjQiLCJ1c2VySWQiOiIzMTQ0ODkxMTgifQ==</vt:lpwstr>
  </property>
</Properties>
</file>